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4A078" w14:textId="77777777" w:rsidR="00AA49B0" w:rsidRDefault="00D15A86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</w:p>
    <w:p w14:paraId="04DD047F" w14:textId="4B0BAE9A" w:rsidR="00AA49B0" w:rsidRDefault="007C18DE">
      <w:pPr>
        <w:pStyle w:val="a3"/>
        <w:jc w:val="center"/>
        <w:rPr>
          <w:color w:val="0000FF"/>
          <w:sz w:val="28"/>
          <w:szCs w:val="28"/>
          <w:lang w:eastAsia="zh-C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918AC" wp14:editId="45EDB623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DA94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D15A86">
        <w:rPr>
          <w:sz w:val="28"/>
          <w:szCs w:val="28"/>
        </w:rPr>
        <w:t>6F., No.108, Min-Chuan Rd., Xindian Dist., New Taipei City, Taiwan</w:t>
      </w:r>
      <w:r w:rsidR="00D15A86">
        <w:rPr>
          <w:rFonts w:hint="eastAsia"/>
          <w:sz w:val="28"/>
          <w:szCs w:val="28"/>
          <w:lang w:eastAsia="zh-CN"/>
        </w:rPr>
        <w:t>,</w:t>
      </w:r>
      <w:r w:rsidR="00D15A86">
        <w:rPr>
          <w:rFonts w:hint="eastAsia"/>
          <w:color w:val="auto"/>
          <w:sz w:val="28"/>
          <w:szCs w:val="28"/>
          <w:lang w:eastAsia="zh-CN"/>
        </w:rPr>
        <w:t xml:space="preserve"> </w:t>
      </w:r>
      <w:r w:rsidR="00D15A86">
        <w:rPr>
          <w:color w:val="0000FF"/>
          <w:sz w:val="28"/>
          <w:szCs w:val="28"/>
          <w:lang w:eastAsia="zh-CN"/>
        </w:rPr>
        <w:t>China</w:t>
      </w:r>
    </w:p>
    <w:p w14:paraId="2E023B01" w14:textId="77777777" w:rsidR="00AA49B0" w:rsidRDefault="00D15A86">
      <w:pPr>
        <w:pStyle w:val="a3"/>
        <w:spacing w:before="1" w:line="250" w:lineRule="auto"/>
        <w:ind w:left="2632" w:right="1357" w:hanging="1152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Tel: +886-2-22184952 ;</w:t>
      </w:r>
      <w:r>
        <w:rPr>
          <w:rFonts w:eastAsia="宋体" w:hint="eastAsia"/>
          <w:spacing w:val="-2"/>
          <w:sz w:val="28"/>
          <w:szCs w:val="28"/>
          <w:lang w:eastAsia="zh-CN"/>
        </w:rPr>
        <w:t xml:space="preserve">  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Fax: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AA49B0" w14:paraId="23A4B787" w14:textId="77777777">
        <w:trPr>
          <w:trHeight w:val="545"/>
        </w:trPr>
        <w:tc>
          <w:tcPr>
            <w:tcW w:w="11144" w:type="dxa"/>
          </w:tcPr>
          <w:p w14:paraId="269E580D" w14:textId="77777777" w:rsidR="00AA49B0" w:rsidRDefault="00D15A86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0121707E" w14:textId="77777777" w:rsidR="00AA49B0" w:rsidRDefault="00D15A86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7AE538F5" w14:textId="77777777" w:rsidR="00AA49B0" w:rsidRDefault="00AA49B0">
      <w:pPr>
        <w:pStyle w:val="a3"/>
        <w:spacing w:line="391" w:lineRule="auto"/>
        <w:rPr>
          <w:sz w:val="21"/>
        </w:rPr>
      </w:pPr>
    </w:p>
    <w:p w14:paraId="46C70F22" w14:textId="77777777" w:rsidR="00AA49B0" w:rsidRDefault="00D15A86">
      <w:pPr>
        <w:rPr>
          <w:position w:val="3"/>
        </w:rPr>
      </w:pPr>
      <w:r>
        <w:rPr>
          <w:position w:val="3"/>
          <w:lang w:eastAsia="zh-CN"/>
        </w:rPr>
        <w:t>Mouse</w:t>
      </w:r>
      <w:r>
        <w:rPr>
          <w:position w:val="3"/>
        </w:rPr>
        <w:t>; 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4"/>
          <w:position w:val="3"/>
        </w:rPr>
        <w:t>.:</w:t>
      </w:r>
      <w:r>
        <w:rPr>
          <w:spacing w:val="21"/>
          <w:position w:val="3"/>
        </w:rPr>
        <w:t xml:space="preserve"> </w:t>
      </w:r>
      <w:r>
        <w:rPr>
          <w:rFonts w:eastAsia="宋体"/>
          <w:spacing w:val="21"/>
          <w:position w:val="3"/>
          <w:lang w:eastAsia="zh-CN"/>
        </w:rPr>
        <w:t>FM12ST  (</w:t>
      </w:r>
      <w:r>
        <w:rPr>
          <w:position w:val="3"/>
          <w:lang w:eastAsia="zh-CN"/>
        </w:rPr>
        <w:t>Brand Name:A4Tech, Fstyler)</w:t>
      </w:r>
    </w:p>
    <w:p w14:paraId="5D9C6198" w14:textId="77777777" w:rsidR="00AA49B0" w:rsidRDefault="00AA49B0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AA49B0" w14:paraId="123140FE" w14:textId="77777777">
        <w:trPr>
          <w:trHeight w:val="1135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5358E0AE" w14:textId="77777777" w:rsidR="00AA49B0" w:rsidRDefault="00D15A86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13B05299" w14:textId="77777777" w:rsidR="00AA49B0" w:rsidRDefault="00D15A86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6E5D73D2" w14:textId="77777777" w:rsidR="00AA49B0" w:rsidRDefault="00D15A86">
            <w:pPr>
              <w:pStyle w:val="TableText"/>
              <w:spacing w:before="88" w:line="271" w:lineRule="exact"/>
              <w:ind w:left="89"/>
              <w:rPr>
                <w:rFonts w:eastAsia="宋体"/>
                <w:sz w:val="19"/>
                <w:szCs w:val="19"/>
                <w:lang w:eastAsia="zh-CN"/>
              </w:rPr>
            </w:pPr>
            <w:bookmarkStart w:id="0" w:name="OLE_LINK1"/>
            <w:r>
              <w:rPr>
                <w:rFonts w:eastAsia="宋体" w:hint="eastAsia"/>
                <w:sz w:val="19"/>
                <w:szCs w:val="19"/>
                <w:lang w:eastAsia="zh-CN"/>
              </w:rPr>
              <w:t>EC Council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directive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(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2014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30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EU</w:t>
            </w:r>
            <w:r>
              <w:rPr>
                <w:spacing w:val="7"/>
                <w:sz w:val="19"/>
                <w:szCs w:val="19"/>
              </w:rPr>
              <w:t>)</w:t>
            </w:r>
            <w:bookmarkEnd w:id="0"/>
          </w:p>
        </w:tc>
      </w:tr>
      <w:tr w:rsidR="00AA49B0" w14:paraId="6CE4927C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069713F0" w14:textId="77777777" w:rsidR="00AA49B0" w:rsidRDefault="00D15A86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position w:val="1"/>
                <w:sz w:val="19"/>
                <w:szCs w:val="19"/>
              </w:rPr>
              <w:t>EN</w:t>
            </w:r>
            <w:r>
              <w:rPr>
                <w:spacing w:val="4"/>
                <w:position w:val="1"/>
                <w:sz w:val="19"/>
                <w:szCs w:val="19"/>
              </w:rPr>
              <w:t xml:space="preserve"> 55032:2015</w:t>
            </w:r>
            <w:r>
              <w:rPr>
                <w:rFonts w:eastAsia="宋体" w:hint="eastAsia"/>
                <w:spacing w:val="4"/>
                <w:position w:val="1"/>
                <w:sz w:val="19"/>
                <w:szCs w:val="19"/>
                <w:lang w:eastAsia="zh-CN"/>
              </w:rPr>
              <w:t>+A11:2020</w:t>
            </w:r>
          </w:p>
        </w:tc>
      </w:tr>
      <w:tr w:rsidR="00AA49B0" w14:paraId="51B1FA39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17D49703" w14:textId="77777777" w:rsidR="00AA49B0" w:rsidRDefault="00D15A86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4"/>
                <w:sz w:val="19"/>
                <w:szCs w:val="19"/>
              </w:rPr>
              <w:t xml:space="preserve"> 55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035</w:t>
            </w:r>
            <w:r>
              <w:rPr>
                <w:spacing w:val="4"/>
                <w:sz w:val="19"/>
                <w:szCs w:val="19"/>
              </w:rPr>
              <w:t>:201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7</w:t>
            </w:r>
            <w:r>
              <w:rPr>
                <w:spacing w:val="4"/>
                <w:sz w:val="19"/>
                <w:szCs w:val="19"/>
              </w:rPr>
              <w:t>+A1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1:2020</w:t>
            </w:r>
          </w:p>
        </w:tc>
      </w:tr>
      <w:tr w:rsidR="00AA49B0" w14:paraId="2EFA4B70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33D93606" w14:textId="77777777" w:rsidR="00AA49B0" w:rsidRDefault="00D15A86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AA49B0" w14:paraId="7A567AE9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532CD78F" w14:textId="77777777" w:rsidR="00AA49B0" w:rsidRDefault="00D15A86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MANUFACTURER or AUTHORISED</w:t>
            </w:r>
            <w:r>
              <w:rPr>
                <w:rFonts w:eastAsia="宋体" w:hint="eastAsia"/>
                <w:b/>
                <w:bCs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</w:p>
        </w:tc>
      </w:tr>
    </w:tbl>
    <w:p w14:paraId="62B64769" w14:textId="77777777" w:rsidR="00AA49B0" w:rsidRDefault="00D15A86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 authorised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05DE7046" w14:textId="77777777" w:rsidR="00AA49B0" w:rsidRDefault="00AA49B0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AA49B0" w14:paraId="4729206E" w14:textId="77777777">
        <w:trPr>
          <w:trHeight w:val="414"/>
        </w:trPr>
        <w:tc>
          <w:tcPr>
            <w:tcW w:w="11105" w:type="dxa"/>
            <w:gridSpan w:val="2"/>
          </w:tcPr>
          <w:p w14:paraId="4185DAD6" w14:textId="77777777" w:rsidR="00AA49B0" w:rsidRDefault="00D15A86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>The 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AA49B0" w14:paraId="359D0401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0FCDE9E4" w14:textId="77777777" w:rsidR="00AA49B0" w:rsidRDefault="00D15A86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ELECTRIC s.r.o.</w:t>
            </w:r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AA49B0" w14:paraId="343A1F37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9927FB5" w14:textId="357A5565" w:rsidR="00AA49B0" w:rsidRDefault="00D15A86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 w:rsidR="00EB544C"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AA49B0" w14:paraId="1F99B265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4CC605D" w14:textId="77777777" w:rsidR="00AA49B0" w:rsidRDefault="00D15A86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AA49B0" w14:paraId="51733373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65D81AA" w14:textId="77777777" w:rsidR="00AA49B0" w:rsidRDefault="00D15A86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2C4440B5" w14:textId="2140696A" w:rsidR="00AA49B0" w:rsidRDefault="00EB544C">
                  <w:pPr>
                    <w:tabs>
                      <w:tab w:val="left" w:pos="1431"/>
                    </w:tabs>
                    <w:spacing w:before="219" w:line="534" w:lineRule="exact"/>
                    <w:ind w:firstLineChars="300" w:firstLine="1311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vel  Dlabal</w:t>
                  </w:r>
                  <w:r w:rsidR="00D15A86"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 </w:t>
                  </w:r>
                </w:p>
              </w:tc>
            </w:tr>
            <w:tr w:rsidR="00AA49B0" w14:paraId="7C426AF0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B89987F" w14:textId="77777777" w:rsidR="00AA49B0" w:rsidRDefault="00D15A86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78AC122E" w14:textId="77777777" w:rsidR="00AA49B0" w:rsidRDefault="00D15A86">
                  <w:pPr>
                    <w:pStyle w:val="TableText"/>
                    <w:spacing w:before="56" w:line="447" w:lineRule="auto"/>
                    <w:ind w:left="36" w:right="27" w:firstLine="12"/>
                  </w:pPr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Tel: </w:t>
                  </w:r>
                  <w:r>
                    <w:t xml:space="preserve">00420-387001450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Fax:</w:t>
                  </w:r>
                  <w:r>
                    <w:rPr>
                      <w:spacing w:val="-1"/>
                    </w:rPr>
                    <w:t>00420-387001450</w:t>
                  </w:r>
                </w:p>
              </w:tc>
            </w:tr>
            <w:tr w:rsidR="00AA49B0" w14:paraId="6FE83835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B0D7FB0" w14:textId="02145504" w:rsidR="00AA49B0" w:rsidRDefault="00D15A86">
                  <w:pPr>
                    <w:pStyle w:val="TableText"/>
                    <w:spacing w:line="275" w:lineRule="auto"/>
                    <w:ind w:left="1735" w:right="1589" w:hanging="12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4"/>
                    </w:rPr>
                    <w:t>(Place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bookmarkStart w:id="1" w:name="OLE_LINK2"/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1"/>
                </w:p>
              </w:tc>
            </w:tr>
          </w:tbl>
          <w:p w14:paraId="3AC14F14" w14:textId="77777777" w:rsidR="00AA49B0" w:rsidRDefault="00D15A86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250375A1" w14:textId="77777777" w:rsidR="00AA49B0" w:rsidRDefault="00D15A86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A-FOUR TECH CO.,LTD.</w:t>
            </w:r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AA49B0" w14:paraId="58AE65DF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0C46048" w14:textId="77777777" w:rsidR="00AA49B0" w:rsidRDefault="00D15A86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AA49B0" w14:paraId="19FC2B0B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587134C" w14:textId="77777777" w:rsidR="00AA49B0" w:rsidRDefault="00D15A86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AA49B0" w14:paraId="21053DEE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A0C1611" w14:textId="77777777" w:rsidR="00AA49B0" w:rsidRDefault="00D15A86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3CB7788C" w14:textId="77777777" w:rsidR="00AA49B0" w:rsidRDefault="00AA49B0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65985BC3" w14:textId="77777777" w:rsidR="00AA49B0" w:rsidRDefault="00D15A86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20F46909" wp14:editId="5B6E3CFC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49B0" w14:paraId="45AEF9F0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1259120" w14:textId="77777777" w:rsidR="00AA49B0" w:rsidRDefault="00D15A86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793D6545" w14:textId="592582C9" w:rsidR="00AA49B0" w:rsidRDefault="00D15A86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/>
                      <w:color w:val="0000FF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Rd., Xindian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 xml:space="preserve">, </w:t>
                  </w:r>
                  <w:r>
                    <w:rPr>
                      <w:rFonts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4362F071" w14:textId="77777777" w:rsidR="00AA49B0" w:rsidRDefault="00D15A86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AA49B0" w14:paraId="67EC165B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4B752B0" w14:textId="652FAAD1" w:rsidR="00AA49B0" w:rsidRDefault="00D15A86">
                  <w:pPr>
                    <w:pStyle w:val="TableText"/>
                    <w:spacing w:line="275" w:lineRule="auto"/>
                    <w:ind w:left="2058" w:right="1668" w:hanging="382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3"/>
                    </w:rPr>
                    <w:t>(Place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67229AE4" w14:textId="77777777" w:rsidR="00AA49B0" w:rsidRDefault="00D15A86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63AF78C5" w14:textId="77777777" w:rsidR="00AA49B0" w:rsidRDefault="00AA49B0">
      <w:pPr>
        <w:pStyle w:val="a3"/>
        <w:rPr>
          <w:sz w:val="21"/>
        </w:rPr>
      </w:pPr>
    </w:p>
    <w:sectPr w:rsidR="00AA49B0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17F00" w14:textId="77777777" w:rsidR="00AA49B0" w:rsidRDefault="00D15A86">
      <w:r>
        <w:separator/>
      </w:r>
    </w:p>
  </w:endnote>
  <w:endnote w:type="continuationSeparator" w:id="0">
    <w:p w14:paraId="04F55DBE" w14:textId="77777777" w:rsidR="00AA49B0" w:rsidRDefault="00D1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6AA70" w14:textId="77777777" w:rsidR="00AA49B0" w:rsidRDefault="00D15A86">
      <w:r>
        <w:separator/>
      </w:r>
    </w:p>
  </w:footnote>
  <w:footnote w:type="continuationSeparator" w:id="0">
    <w:p w14:paraId="7CECF621" w14:textId="77777777" w:rsidR="00AA49B0" w:rsidRDefault="00D1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5526" w14:textId="77777777" w:rsidR="00AA49B0" w:rsidRDefault="00AA49B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AA49B0"/>
    <w:rsid w:val="002808FF"/>
    <w:rsid w:val="007C18DE"/>
    <w:rsid w:val="00AA49B0"/>
    <w:rsid w:val="00D15A86"/>
    <w:rsid w:val="00EB544C"/>
    <w:rsid w:val="01306C74"/>
    <w:rsid w:val="02F21921"/>
    <w:rsid w:val="049134A2"/>
    <w:rsid w:val="067E7C7F"/>
    <w:rsid w:val="0D8F0842"/>
    <w:rsid w:val="0DED2685"/>
    <w:rsid w:val="0EF1047A"/>
    <w:rsid w:val="12584150"/>
    <w:rsid w:val="14B16C0C"/>
    <w:rsid w:val="1AF35A11"/>
    <w:rsid w:val="1B952BF3"/>
    <w:rsid w:val="1C987D47"/>
    <w:rsid w:val="1D4961E3"/>
    <w:rsid w:val="1D6D0AE6"/>
    <w:rsid w:val="1E961073"/>
    <w:rsid w:val="27DD0CE3"/>
    <w:rsid w:val="29CC533E"/>
    <w:rsid w:val="368D326F"/>
    <w:rsid w:val="37CD1A92"/>
    <w:rsid w:val="3FEE25A6"/>
    <w:rsid w:val="43873B65"/>
    <w:rsid w:val="44FA379B"/>
    <w:rsid w:val="45542A94"/>
    <w:rsid w:val="462F5A17"/>
    <w:rsid w:val="484B760B"/>
    <w:rsid w:val="4A791606"/>
    <w:rsid w:val="4DD728CB"/>
    <w:rsid w:val="4F2D7D0A"/>
    <w:rsid w:val="51B931D8"/>
    <w:rsid w:val="54615761"/>
    <w:rsid w:val="54D27E21"/>
    <w:rsid w:val="55B740FC"/>
    <w:rsid w:val="57B827FB"/>
    <w:rsid w:val="5E471112"/>
    <w:rsid w:val="630C1421"/>
    <w:rsid w:val="634B6DA1"/>
    <w:rsid w:val="64972D26"/>
    <w:rsid w:val="69B10B83"/>
    <w:rsid w:val="6DB8644F"/>
    <w:rsid w:val="6E1D1B90"/>
    <w:rsid w:val="6FD06381"/>
    <w:rsid w:val="708F4A6B"/>
    <w:rsid w:val="7C46661D"/>
    <w:rsid w:val="7F6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D48ACD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1304</Characters>
  <Application>Microsoft Office Word</Application>
  <DocSecurity>0</DocSecurity>
  <Lines>50</Lines>
  <Paragraphs>37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4</cp:revision>
  <dcterms:created xsi:type="dcterms:W3CDTF">2026-06-17T07:21:00Z</dcterms:created>
  <dcterms:modified xsi:type="dcterms:W3CDTF">2026-06-17T07:29:00Z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2024-06-13T13:54:25Z</vt:filetime>
  </property>
  <property fmtid="{D5CDD505-2E9C-101B-9397-08002B2CF9AE}" pid="4" name="KSOProductBuildVer">
    <vt:lpwstr>2052-12.1.0.17857</vt:lpwstr>
  </property>
  <property fmtid="{D5CDD505-2E9C-101B-9397-08002B2CF9AE}" pid="5" name="ICV">
    <vt:lpwstr>4434390AB8B84C65BDEF81ED018E6C37_12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